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F2E" w:rsidRDefault="007F7F2E">
      <w:pPr>
        <w:pStyle w:val="ConsPlusTitle"/>
        <w:jc w:val="center"/>
        <w:outlineLvl w:val="0"/>
      </w:pPr>
    </w:p>
    <w:p w:rsidR="007F7F2E" w:rsidRDefault="007F7F2E">
      <w:pPr>
        <w:pStyle w:val="ConsPlusTitle"/>
        <w:jc w:val="center"/>
        <w:outlineLvl w:val="0"/>
      </w:pPr>
      <w:r>
        <w:t>ПРАВИТЕЛЬСТВО ПЕНЗЕНСКОЙ ОБЛАСТИ</w:t>
      </w:r>
    </w:p>
    <w:p w:rsidR="007F7F2E" w:rsidRPr="007F7F2E" w:rsidRDefault="007F7F2E">
      <w:pPr>
        <w:pStyle w:val="ConsPlusTitle"/>
        <w:jc w:val="center"/>
        <w:rPr>
          <w:sz w:val="10"/>
          <w:szCs w:val="10"/>
        </w:rPr>
      </w:pPr>
    </w:p>
    <w:p w:rsidR="007F7F2E" w:rsidRDefault="007F7F2E">
      <w:pPr>
        <w:pStyle w:val="ConsPlusTitle"/>
        <w:jc w:val="center"/>
      </w:pPr>
      <w:r>
        <w:t>ПОСТАНОВЛЕНИЕ</w:t>
      </w:r>
    </w:p>
    <w:p w:rsidR="007F7F2E" w:rsidRDefault="007F7F2E">
      <w:pPr>
        <w:pStyle w:val="ConsPlusTitle"/>
        <w:jc w:val="center"/>
      </w:pPr>
      <w:r>
        <w:t>от 31 декабря 2013 г. N 1037-пП</w:t>
      </w:r>
    </w:p>
    <w:p w:rsidR="007F7F2E" w:rsidRPr="007F7F2E" w:rsidRDefault="007F7F2E">
      <w:pPr>
        <w:pStyle w:val="ConsPlusTitle"/>
        <w:jc w:val="center"/>
        <w:rPr>
          <w:sz w:val="10"/>
          <w:szCs w:val="10"/>
        </w:rPr>
      </w:pPr>
    </w:p>
    <w:p w:rsidR="007F7F2E" w:rsidRDefault="007F7F2E">
      <w:pPr>
        <w:pStyle w:val="ConsPlusTitle"/>
        <w:jc w:val="center"/>
      </w:pPr>
      <w:r>
        <w:t>ОБ УТВЕРЖДЕНИИ ПОЛОЖЕНИЯ О ПОРЯДКЕ ОБРАЩЕНИЯ РОДИТЕЛЕЙ</w:t>
      </w:r>
    </w:p>
    <w:p w:rsidR="007F7F2E" w:rsidRDefault="007F7F2E">
      <w:pPr>
        <w:pStyle w:val="ConsPlusTitle"/>
        <w:jc w:val="center"/>
      </w:pPr>
      <w:r>
        <w:t>(ЗАКОННЫХ ПРЕДСТАВИТЕЛЕЙ) ЗА ПОЛУЧЕНИЕМ КОМПЕНСАЦИИ</w:t>
      </w:r>
    </w:p>
    <w:p w:rsidR="007F7F2E" w:rsidRDefault="007F7F2E">
      <w:pPr>
        <w:pStyle w:val="ConsPlusTitle"/>
        <w:jc w:val="center"/>
      </w:pPr>
      <w:r>
        <w:t>РОДИТЕЛЬСКОЙ ПЛАТЫ ЗА ПРИСМОТР И УХОД ЗА ДЕТЬМИ В</w:t>
      </w:r>
    </w:p>
    <w:p w:rsidR="007F7F2E" w:rsidRDefault="007F7F2E">
      <w:pPr>
        <w:pStyle w:val="ConsPlusTitle"/>
        <w:jc w:val="center"/>
      </w:pPr>
      <w:r>
        <w:t>ОБРАЗОВАТЕЛЬНЫХ ОРГАНИЗАЦИЯХ, РЕАЛИЗУЮЩИХ ОБРАЗОВАТЕЛЬНЫЕ</w:t>
      </w:r>
    </w:p>
    <w:p w:rsidR="007F7F2E" w:rsidRDefault="007F7F2E">
      <w:pPr>
        <w:pStyle w:val="ConsPlusTitle"/>
        <w:jc w:val="center"/>
      </w:pPr>
      <w:r>
        <w:t>ПРОГРАММЫ ДОШКОЛЬНОГО ОБРАЗОВАНИЯ, ПОРЯДКЕ ЕЕ ВЫПЛАТЫ И</w:t>
      </w:r>
    </w:p>
    <w:p w:rsidR="007F7F2E" w:rsidRDefault="007F7F2E">
      <w:pPr>
        <w:pStyle w:val="ConsPlusTitle"/>
        <w:jc w:val="center"/>
      </w:pPr>
      <w:r>
        <w:t>КРИТЕРИЯХ НУЖДАЕМОСТИ В ЕЕ ПРЕДОСТАВЛЕНИИ</w:t>
      </w:r>
    </w:p>
    <w:p w:rsidR="007F7F2E" w:rsidRPr="007F7F2E" w:rsidRDefault="007F7F2E">
      <w:pPr>
        <w:spacing w:after="1"/>
        <w:rPr>
          <w:sz w:val="10"/>
          <w:szCs w:val="1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F7F2E">
        <w:trPr>
          <w:jc w:val="center"/>
        </w:trPr>
        <w:tc>
          <w:tcPr>
            <w:tcW w:w="9294" w:type="dxa"/>
            <w:tcBorders>
              <w:top w:val="nil"/>
              <w:left w:val="single" w:sz="24" w:space="0" w:color="CED3F1"/>
              <w:bottom w:val="nil"/>
              <w:right w:val="single" w:sz="24" w:space="0" w:color="F4F3F8"/>
            </w:tcBorders>
            <w:shd w:val="clear" w:color="auto" w:fill="F4F3F8"/>
          </w:tcPr>
          <w:p w:rsidR="007F7F2E" w:rsidRDefault="007F7F2E">
            <w:pPr>
              <w:pStyle w:val="ConsPlusNormal"/>
              <w:jc w:val="center"/>
            </w:pPr>
            <w:r>
              <w:rPr>
                <w:color w:val="392C69"/>
              </w:rPr>
              <w:t>Список изменяющих документов</w:t>
            </w:r>
          </w:p>
          <w:p w:rsidR="007F7F2E" w:rsidRDefault="007F7F2E">
            <w:pPr>
              <w:pStyle w:val="ConsPlusNormal"/>
              <w:jc w:val="center"/>
            </w:pPr>
            <w:r>
              <w:rPr>
                <w:color w:val="392C69"/>
              </w:rPr>
              <w:t>(в ред. Постановлений Правительства Пензенской обл.</w:t>
            </w:r>
          </w:p>
          <w:p w:rsidR="007F7F2E" w:rsidRDefault="007F7F2E">
            <w:pPr>
              <w:pStyle w:val="ConsPlusNormal"/>
              <w:jc w:val="center"/>
            </w:pPr>
            <w:r>
              <w:rPr>
                <w:color w:val="392C69"/>
              </w:rPr>
              <w:t xml:space="preserve">от 22.04.2014 </w:t>
            </w:r>
            <w:hyperlink r:id="rId4" w:history="1">
              <w:r>
                <w:rPr>
                  <w:color w:val="0000FF"/>
                </w:rPr>
                <w:t>N 267-пП</w:t>
              </w:r>
            </w:hyperlink>
            <w:r>
              <w:rPr>
                <w:color w:val="392C69"/>
              </w:rPr>
              <w:t xml:space="preserve">, от 22.05.2017 </w:t>
            </w:r>
            <w:hyperlink r:id="rId5" w:history="1">
              <w:r>
                <w:rPr>
                  <w:color w:val="0000FF"/>
                </w:rPr>
                <w:t>N 242-пП</w:t>
              </w:r>
            </w:hyperlink>
            <w:r>
              <w:rPr>
                <w:color w:val="392C69"/>
              </w:rPr>
              <w:t xml:space="preserve">, от 06.10.2017 </w:t>
            </w:r>
            <w:hyperlink r:id="rId6" w:history="1">
              <w:r>
                <w:rPr>
                  <w:color w:val="0000FF"/>
                </w:rPr>
                <w:t>N 484-пП</w:t>
              </w:r>
            </w:hyperlink>
            <w:r>
              <w:rPr>
                <w:color w:val="392C69"/>
              </w:rPr>
              <w:t>,</w:t>
            </w:r>
          </w:p>
          <w:p w:rsidR="007F7F2E" w:rsidRDefault="007F7F2E">
            <w:pPr>
              <w:pStyle w:val="ConsPlusNormal"/>
              <w:jc w:val="center"/>
            </w:pPr>
            <w:r>
              <w:rPr>
                <w:color w:val="392C69"/>
              </w:rPr>
              <w:t xml:space="preserve">от 09.02.2018 </w:t>
            </w:r>
            <w:hyperlink r:id="rId7" w:history="1">
              <w:r>
                <w:rPr>
                  <w:color w:val="0000FF"/>
                </w:rPr>
                <w:t>N 48-пП</w:t>
              </w:r>
            </w:hyperlink>
            <w:r>
              <w:rPr>
                <w:color w:val="392C69"/>
              </w:rPr>
              <w:t xml:space="preserve">, от 20.09.2018 </w:t>
            </w:r>
            <w:hyperlink r:id="rId8" w:history="1">
              <w:r>
                <w:rPr>
                  <w:color w:val="0000FF"/>
                </w:rPr>
                <w:t>N 515-пП</w:t>
              </w:r>
            </w:hyperlink>
            <w:r>
              <w:rPr>
                <w:color w:val="392C69"/>
              </w:rPr>
              <w:t xml:space="preserve">, от 09.07.2019 </w:t>
            </w:r>
            <w:hyperlink r:id="rId9" w:history="1">
              <w:r>
                <w:rPr>
                  <w:color w:val="0000FF"/>
                </w:rPr>
                <w:t>N 398-пП</w:t>
              </w:r>
            </w:hyperlink>
            <w:r>
              <w:rPr>
                <w:color w:val="392C69"/>
              </w:rPr>
              <w:t>,</w:t>
            </w:r>
          </w:p>
          <w:p w:rsidR="007F7F2E" w:rsidRDefault="007F7F2E">
            <w:pPr>
              <w:pStyle w:val="ConsPlusNormal"/>
              <w:jc w:val="center"/>
            </w:pPr>
            <w:r>
              <w:rPr>
                <w:color w:val="392C69"/>
              </w:rPr>
              <w:t xml:space="preserve">от 01.06.2021 </w:t>
            </w:r>
            <w:hyperlink r:id="rId10" w:history="1">
              <w:r>
                <w:rPr>
                  <w:color w:val="0000FF"/>
                </w:rPr>
                <w:t>N 308-пП</w:t>
              </w:r>
            </w:hyperlink>
            <w:r>
              <w:rPr>
                <w:color w:val="392C69"/>
              </w:rPr>
              <w:t>)</w:t>
            </w:r>
          </w:p>
        </w:tc>
      </w:tr>
    </w:tbl>
    <w:p w:rsidR="007F7F2E" w:rsidRPr="007F7F2E" w:rsidRDefault="007F7F2E">
      <w:pPr>
        <w:pStyle w:val="ConsPlusNormal"/>
        <w:jc w:val="both"/>
        <w:rPr>
          <w:sz w:val="10"/>
          <w:szCs w:val="10"/>
        </w:rPr>
      </w:pPr>
    </w:p>
    <w:p w:rsidR="007F7F2E" w:rsidRDefault="007F7F2E">
      <w:pPr>
        <w:pStyle w:val="ConsPlusNormal"/>
        <w:ind w:firstLine="540"/>
        <w:jc w:val="both"/>
      </w:pPr>
      <w:r>
        <w:t xml:space="preserve">В соответствии с </w:t>
      </w:r>
      <w:hyperlink r:id="rId11" w:history="1">
        <w:r>
          <w:rPr>
            <w:color w:val="0000FF"/>
          </w:rPr>
          <w:t>частью 6 статьи 65</w:t>
        </w:r>
      </w:hyperlink>
      <w:r>
        <w:t xml:space="preserve"> Федерального закона от 29.12.2012 N 273-ФЗ "Об образовании в Российской Федерации" (с последующими изменениями), </w:t>
      </w:r>
      <w:hyperlink r:id="rId12" w:history="1">
        <w:r>
          <w:rPr>
            <w:color w:val="0000FF"/>
          </w:rPr>
          <w:t>частью 1 статьи 8</w:t>
        </w:r>
      </w:hyperlink>
      <w:r>
        <w:t xml:space="preserve"> Закона Пензенской области от 04.07.2013 N 2413-ЗПО "Об образовании в Пензенской области" (с последующими изменениями),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руководствуясь </w:t>
      </w:r>
      <w:hyperlink r:id="rId13" w:history="1">
        <w:r>
          <w:rPr>
            <w:color w:val="0000FF"/>
          </w:rPr>
          <w:t>Законом</w:t>
        </w:r>
      </w:hyperlink>
      <w:r>
        <w:t xml:space="preserve"> Пензенской области от 22.12.2005 N 906-ЗПО "О Правительстве Пензенской области" (с последующими изменениями), Правительство Пензенской области постановляет:</w:t>
      </w:r>
    </w:p>
    <w:p w:rsidR="007F7F2E" w:rsidRDefault="007F7F2E" w:rsidP="007F7F2E">
      <w:pPr>
        <w:pStyle w:val="ConsPlusNormal"/>
        <w:spacing w:before="120"/>
        <w:ind w:firstLine="540"/>
        <w:jc w:val="both"/>
      </w:pPr>
      <w:r>
        <w:t xml:space="preserve">1. Утвердить прилагаемое </w:t>
      </w:r>
      <w:hyperlink w:anchor="P42" w:history="1">
        <w:r>
          <w:rPr>
            <w:color w:val="0000FF"/>
          </w:rPr>
          <w:t>Положение</w:t>
        </w:r>
      </w:hyperlink>
      <w:r>
        <w:t xml:space="preserve"> о порядке обращения родителей (законных представителей) за получением компенсации родительской платы за присмотр и уход за детьми в образовательных организациях, реализующих образовательные программы дошкольного образования, порядке ее выплаты и критериях нуждаемости в ее предоставлении.</w:t>
      </w:r>
    </w:p>
    <w:p w:rsidR="007F7F2E" w:rsidRDefault="007F7F2E">
      <w:pPr>
        <w:pStyle w:val="ConsPlusNormal"/>
        <w:jc w:val="both"/>
      </w:pPr>
      <w:r>
        <w:t xml:space="preserve">(в ред. </w:t>
      </w:r>
      <w:hyperlink r:id="rId14" w:history="1">
        <w:r>
          <w:rPr>
            <w:color w:val="0000FF"/>
          </w:rPr>
          <w:t>Постановления</w:t>
        </w:r>
      </w:hyperlink>
      <w:r>
        <w:t xml:space="preserve"> Правительства Пензенской обл. от 22.05.2017 N 242-пП)</w:t>
      </w:r>
    </w:p>
    <w:p w:rsidR="007F7F2E" w:rsidRDefault="007F7F2E" w:rsidP="007F7F2E">
      <w:pPr>
        <w:pStyle w:val="ConsPlusNormal"/>
        <w:spacing w:before="120"/>
        <w:ind w:firstLine="540"/>
        <w:jc w:val="both"/>
      </w:pPr>
      <w:r>
        <w:t>2. Определить Министерство образования Пензенской области уполномоченным исполнительным органом государственной власти Пензенской области, осуществляющим организацию выплаты компенсации родительской платы за присмотр и уход за детьми в образовательных организациях, реализующих образовательные программы дошкольного образования, на территории Пензенской области.</w:t>
      </w:r>
    </w:p>
    <w:p w:rsidR="007F7F2E" w:rsidRDefault="007F7F2E" w:rsidP="007F7F2E">
      <w:pPr>
        <w:pStyle w:val="ConsPlusNormal"/>
        <w:spacing w:before="120"/>
        <w:ind w:firstLine="540"/>
        <w:jc w:val="both"/>
      </w:pPr>
      <w:r>
        <w:t>3. Признать утратившими силу:</w:t>
      </w:r>
    </w:p>
    <w:p w:rsidR="007F7F2E" w:rsidRDefault="007F7F2E" w:rsidP="007F7F2E">
      <w:pPr>
        <w:pStyle w:val="ConsPlusNormal"/>
        <w:spacing w:before="120"/>
        <w:ind w:firstLine="540"/>
        <w:jc w:val="both"/>
      </w:pPr>
      <w:r>
        <w:t xml:space="preserve">3.1. </w:t>
      </w:r>
      <w:hyperlink r:id="rId15" w:history="1">
        <w:r>
          <w:rPr>
            <w:color w:val="0000FF"/>
          </w:rPr>
          <w:t>Постановление</w:t>
        </w:r>
      </w:hyperlink>
      <w:r>
        <w:t xml:space="preserve"> Правительства Пензенской области от 26.01.2010 N 39-пП "Об утверждении Положения о порядке обращения родителей (законных представителей) за компенсацией части родительской платы за содержание ребенка (присмотр и уход за ребенком) в образовательных организациях, реализующих основную общеобразовательную программу дошкольного образования, и о порядке ее выплаты".</w:t>
      </w:r>
    </w:p>
    <w:p w:rsidR="007F7F2E" w:rsidRDefault="007F7F2E" w:rsidP="007F7F2E">
      <w:pPr>
        <w:pStyle w:val="ConsPlusNormal"/>
        <w:spacing w:before="120"/>
        <w:ind w:firstLine="540"/>
        <w:jc w:val="both"/>
      </w:pPr>
      <w:r>
        <w:t xml:space="preserve">3.2. </w:t>
      </w:r>
      <w:hyperlink r:id="rId16" w:history="1">
        <w:r>
          <w:rPr>
            <w:color w:val="0000FF"/>
          </w:rPr>
          <w:t>Постановление</w:t>
        </w:r>
      </w:hyperlink>
      <w:r>
        <w:t xml:space="preserve"> Правительства Пензенской области от 27.05.2010 N 313-пП "О внесении изменения в Положение о порядке обращения родителей (законных представителей) за компенсацией части родительской платы за содержание ребенка в образовательных организациях, реализующих основную общеобразовательную программу дошкольного образования, и о порядке ее выплаты, утвержденное постановлением Правительства Пензенской области от 26.01.2010 N 39-пП".</w:t>
      </w:r>
    </w:p>
    <w:p w:rsidR="007F7F2E" w:rsidRDefault="007F7F2E" w:rsidP="007F7F2E">
      <w:pPr>
        <w:pStyle w:val="ConsPlusNormal"/>
        <w:spacing w:before="120"/>
        <w:ind w:firstLine="540"/>
        <w:jc w:val="both"/>
      </w:pPr>
      <w:r>
        <w:t xml:space="preserve">3.3. </w:t>
      </w:r>
      <w:hyperlink r:id="rId17" w:history="1">
        <w:r>
          <w:rPr>
            <w:color w:val="0000FF"/>
          </w:rPr>
          <w:t>Постановление</w:t>
        </w:r>
      </w:hyperlink>
      <w:r>
        <w:t xml:space="preserve"> Правительства Пензенской области от 23.05.2012 N 389-пП "О внесении изменений в постановление Правительства Пензенской области от 26.01.2010 N 39-пП (с последующими изменениями)".</w:t>
      </w:r>
    </w:p>
    <w:p w:rsidR="007F7F2E" w:rsidRDefault="007F7F2E" w:rsidP="007F7F2E">
      <w:pPr>
        <w:pStyle w:val="ConsPlusNormal"/>
        <w:spacing w:before="120"/>
        <w:ind w:firstLine="540"/>
        <w:jc w:val="both"/>
      </w:pPr>
      <w:r>
        <w:t>4. Настоящее постановление опубликовать в газете "Пензенские губернские ведомости" и разместить (опубликовать) на официальном сайте Правительства Пензенской области в информационно-телекоммуникационной сети "Интернет".</w:t>
      </w:r>
    </w:p>
    <w:p w:rsidR="007F7F2E" w:rsidRDefault="007F7F2E" w:rsidP="007F7F2E">
      <w:pPr>
        <w:pStyle w:val="ConsPlusNormal"/>
        <w:spacing w:before="120"/>
        <w:ind w:firstLine="540"/>
        <w:jc w:val="both"/>
      </w:pPr>
      <w:r>
        <w:t>5. Контроль за исполнением настоящего постановления возложить на Председателя Правительства Пензенской области.</w:t>
      </w:r>
    </w:p>
    <w:p w:rsidR="007F7F2E" w:rsidRDefault="007F7F2E">
      <w:pPr>
        <w:pStyle w:val="ConsPlusNormal"/>
        <w:jc w:val="both"/>
      </w:pPr>
    </w:p>
    <w:p w:rsidR="007F7F2E" w:rsidRDefault="007F7F2E">
      <w:pPr>
        <w:pStyle w:val="ConsPlusNormal"/>
        <w:jc w:val="right"/>
      </w:pPr>
      <w:r>
        <w:t>Губернатор</w:t>
      </w:r>
    </w:p>
    <w:p w:rsidR="007F7F2E" w:rsidRDefault="007F7F2E">
      <w:pPr>
        <w:pStyle w:val="ConsPlusNormal"/>
        <w:jc w:val="right"/>
      </w:pPr>
      <w:r>
        <w:t>Пензенской области</w:t>
      </w:r>
    </w:p>
    <w:p w:rsidR="007F7F2E" w:rsidRDefault="007F7F2E">
      <w:pPr>
        <w:pStyle w:val="ConsPlusNormal"/>
        <w:jc w:val="right"/>
      </w:pPr>
      <w:r>
        <w:t>В.К.БОЧКАРЕВ</w:t>
      </w:r>
    </w:p>
    <w:p w:rsidR="007F7F2E" w:rsidRDefault="007F7F2E">
      <w:pPr>
        <w:pStyle w:val="ConsPlusNormal"/>
        <w:jc w:val="both"/>
      </w:pPr>
    </w:p>
    <w:p w:rsidR="007F7F2E" w:rsidRDefault="007F7F2E">
      <w:pPr>
        <w:pStyle w:val="ConsPlusNormal"/>
        <w:jc w:val="right"/>
        <w:outlineLvl w:val="0"/>
      </w:pPr>
      <w:r>
        <w:lastRenderedPageBreak/>
        <w:t>Утверждено</w:t>
      </w:r>
    </w:p>
    <w:p w:rsidR="007F7F2E" w:rsidRDefault="007F7F2E">
      <w:pPr>
        <w:pStyle w:val="ConsPlusNormal"/>
        <w:jc w:val="right"/>
      </w:pPr>
      <w:r>
        <w:t>постановлением</w:t>
      </w:r>
    </w:p>
    <w:p w:rsidR="007F7F2E" w:rsidRDefault="007F7F2E">
      <w:pPr>
        <w:pStyle w:val="ConsPlusNormal"/>
        <w:jc w:val="right"/>
      </w:pPr>
      <w:r>
        <w:t>Правительства Пензенской области</w:t>
      </w:r>
    </w:p>
    <w:p w:rsidR="007F7F2E" w:rsidRDefault="007F7F2E">
      <w:pPr>
        <w:pStyle w:val="ConsPlusNormal"/>
        <w:jc w:val="right"/>
      </w:pPr>
      <w:r>
        <w:t>от 31 декабря 2013 г. N 1037-пП</w:t>
      </w:r>
    </w:p>
    <w:p w:rsidR="007F7F2E" w:rsidRPr="00535E82" w:rsidRDefault="007F7F2E">
      <w:pPr>
        <w:pStyle w:val="ConsPlusNormal"/>
        <w:jc w:val="both"/>
        <w:rPr>
          <w:sz w:val="10"/>
          <w:szCs w:val="10"/>
        </w:rPr>
      </w:pPr>
    </w:p>
    <w:p w:rsidR="007F7F2E" w:rsidRDefault="007F7F2E">
      <w:pPr>
        <w:pStyle w:val="ConsPlusTitle"/>
        <w:jc w:val="center"/>
      </w:pPr>
      <w:bookmarkStart w:id="0" w:name="P42"/>
      <w:bookmarkEnd w:id="0"/>
      <w:r>
        <w:t>ПОЛОЖЕНИЕ</w:t>
      </w:r>
    </w:p>
    <w:p w:rsidR="007F7F2E" w:rsidRDefault="007F7F2E">
      <w:pPr>
        <w:pStyle w:val="ConsPlusTitle"/>
        <w:jc w:val="center"/>
      </w:pPr>
      <w:r>
        <w:t>О ПОРЯДКЕ ОБРАЩЕНИЯ РОДИТЕЛЕЙ (ЗАКОННЫХ ПРЕДСТАВИТЕЛЕЙ)</w:t>
      </w:r>
    </w:p>
    <w:p w:rsidR="007F7F2E" w:rsidRDefault="007F7F2E">
      <w:pPr>
        <w:pStyle w:val="ConsPlusTitle"/>
        <w:jc w:val="center"/>
      </w:pPr>
      <w:r>
        <w:t>ЗА ПОЛУЧЕНИЕМ КОМПЕНСАЦИИ РОДИТЕЛЬСКОЙ ПЛАТЫ ЗА ПРИСМОТР</w:t>
      </w:r>
    </w:p>
    <w:p w:rsidR="007F7F2E" w:rsidRDefault="007F7F2E">
      <w:pPr>
        <w:pStyle w:val="ConsPlusTitle"/>
        <w:jc w:val="center"/>
      </w:pPr>
      <w:r>
        <w:t>И УХОД ЗА ДЕТЬМИ В ОБРАЗОВАТЕЛЬНЫХ ОРГАНИЗАЦИЯХ, РЕАЛИЗУЮЩИХ</w:t>
      </w:r>
    </w:p>
    <w:p w:rsidR="007F7F2E" w:rsidRDefault="007F7F2E">
      <w:pPr>
        <w:pStyle w:val="ConsPlusTitle"/>
        <w:jc w:val="center"/>
      </w:pPr>
      <w:r>
        <w:t>ОБРАЗОВАТЕЛЬНЫЕ ПРОГРАММЫ ДОШКОЛЬНОГО ОБРАЗОВАНИЯ,</w:t>
      </w:r>
    </w:p>
    <w:p w:rsidR="007F7F2E" w:rsidRDefault="007F7F2E">
      <w:pPr>
        <w:pStyle w:val="ConsPlusTitle"/>
        <w:jc w:val="center"/>
      </w:pPr>
      <w:r>
        <w:t>ПОРЯДКЕ ЕЕ ВЫПЛАТЫ И КРИТЕРИЯХ НУЖДАЕМОСТИ</w:t>
      </w:r>
    </w:p>
    <w:p w:rsidR="007F7F2E" w:rsidRDefault="007F7F2E">
      <w:pPr>
        <w:pStyle w:val="ConsPlusTitle"/>
        <w:jc w:val="center"/>
      </w:pPr>
      <w:r>
        <w:t>В ЕЕ ПРЕДОСТАВЛЕНИИ</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F7F2E" w:rsidTr="00535E82">
        <w:trPr>
          <w:jc w:val="center"/>
        </w:trPr>
        <w:tc>
          <w:tcPr>
            <w:tcW w:w="9354" w:type="dxa"/>
            <w:tcBorders>
              <w:top w:val="nil"/>
              <w:left w:val="single" w:sz="24" w:space="0" w:color="CED3F1"/>
              <w:bottom w:val="nil"/>
              <w:right w:val="single" w:sz="24" w:space="0" w:color="F4F3F8"/>
            </w:tcBorders>
            <w:shd w:val="clear" w:color="auto" w:fill="F4F3F8"/>
          </w:tcPr>
          <w:p w:rsidR="007F7F2E" w:rsidRDefault="007F7F2E">
            <w:pPr>
              <w:pStyle w:val="ConsPlusNormal"/>
              <w:jc w:val="center"/>
            </w:pPr>
            <w:r>
              <w:rPr>
                <w:color w:val="392C69"/>
              </w:rPr>
              <w:t>Список изменяющих документов</w:t>
            </w:r>
          </w:p>
          <w:p w:rsidR="007F7F2E" w:rsidRDefault="007F7F2E">
            <w:pPr>
              <w:pStyle w:val="ConsPlusNormal"/>
              <w:jc w:val="center"/>
            </w:pPr>
            <w:r>
              <w:rPr>
                <w:color w:val="392C69"/>
              </w:rPr>
              <w:t>(в ред. Постановлений Правительства Пензенской обл.</w:t>
            </w:r>
          </w:p>
          <w:p w:rsidR="007F7F2E" w:rsidRDefault="007F7F2E">
            <w:pPr>
              <w:pStyle w:val="ConsPlusNormal"/>
              <w:jc w:val="center"/>
            </w:pPr>
            <w:r>
              <w:rPr>
                <w:color w:val="392C69"/>
              </w:rPr>
              <w:t xml:space="preserve">от 22.04.2014 </w:t>
            </w:r>
            <w:hyperlink r:id="rId18" w:history="1">
              <w:r>
                <w:rPr>
                  <w:color w:val="0000FF"/>
                </w:rPr>
                <w:t>N 267-пП</w:t>
              </w:r>
            </w:hyperlink>
            <w:r>
              <w:rPr>
                <w:color w:val="392C69"/>
              </w:rPr>
              <w:t xml:space="preserve">, от 22.05.2017 </w:t>
            </w:r>
            <w:hyperlink r:id="rId19" w:history="1">
              <w:r>
                <w:rPr>
                  <w:color w:val="0000FF"/>
                </w:rPr>
                <w:t>N 242-пП</w:t>
              </w:r>
            </w:hyperlink>
            <w:r>
              <w:rPr>
                <w:color w:val="392C69"/>
              </w:rPr>
              <w:t xml:space="preserve">, от 06.10.2017 </w:t>
            </w:r>
            <w:hyperlink r:id="rId20" w:history="1">
              <w:r>
                <w:rPr>
                  <w:color w:val="0000FF"/>
                </w:rPr>
                <w:t>N 484-пП</w:t>
              </w:r>
            </w:hyperlink>
            <w:r>
              <w:rPr>
                <w:color w:val="392C69"/>
              </w:rPr>
              <w:t>,</w:t>
            </w:r>
          </w:p>
          <w:p w:rsidR="007F7F2E" w:rsidRDefault="007F7F2E">
            <w:pPr>
              <w:pStyle w:val="ConsPlusNormal"/>
              <w:jc w:val="center"/>
            </w:pPr>
            <w:r>
              <w:rPr>
                <w:color w:val="392C69"/>
              </w:rPr>
              <w:t xml:space="preserve">от 09.02.2018 </w:t>
            </w:r>
            <w:hyperlink r:id="rId21" w:history="1">
              <w:r>
                <w:rPr>
                  <w:color w:val="0000FF"/>
                </w:rPr>
                <w:t>N 48-пП</w:t>
              </w:r>
            </w:hyperlink>
            <w:r>
              <w:rPr>
                <w:color w:val="392C69"/>
              </w:rPr>
              <w:t xml:space="preserve">, от 20.09.2018 </w:t>
            </w:r>
            <w:hyperlink r:id="rId22" w:history="1">
              <w:r>
                <w:rPr>
                  <w:color w:val="0000FF"/>
                </w:rPr>
                <w:t>N 515-пП</w:t>
              </w:r>
            </w:hyperlink>
            <w:r>
              <w:rPr>
                <w:color w:val="392C69"/>
              </w:rPr>
              <w:t xml:space="preserve">, от 09.07.2019 </w:t>
            </w:r>
            <w:hyperlink r:id="rId23" w:history="1">
              <w:r>
                <w:rPr>
                  <w:color w:val="0000FF"/>
                </w:rPr>
                <w:t>N 398-пП</w:t>
              </w:r>
            </w:hyperlink>
            <w:r>
              <w:rPr>
                <w:color w:val="392C69"/>
              </w:rPr>
              <w:t>,</w:t>
            </w:r>
          </w:p>
          <w:p w:rsidR="007F7F2E" w:rsidRDefault="007F7F2E">
            <w:pPr>
              <w:pStyle w:val="ConsPlusNormal"/>
              <w:jc w:val="center"/>
            </w:pPr>
            <w:r>
              <w:rPr>
                <w:color w:val="392C69"/>
              </w:rPr>
              <w:t xml:space="preserve">от 01.06.2021 </w:t>
            </w:r>
            <w:hyperlink r:id="rId24" w:history="1">
              <w:r>
                <w:rPr>
                  <w:color w:val="0000FF"/>
                </w:rPr>
                <w:t>N 308-пП</w:t>
              </w:r>
            </w:hyperlink>
            <w:r>
              <w:rPr>
                <w:color w:val="392C69"/>
              </w:rPr>
              <w:t>)</w:t>
            </w:r>
          </w:p>
        </w:tc>
      </w:tr>
    </w:tbl>
    <w:p w:rsidR="007F7F2E" w:rsidRDefault="007F7F2E">
      <w:pPr>
        <w:pStyle w:val="ConsPlusNormal"/>
        <w:jc w:val="both"/>
      </w:pPr>
    </w:p>
    <w:p w:rsidR="007F7F2E" w:rsidRPr="00535E82" w:rsidRDefault="007F7F2E">
      <w:pPr>
        <w:pStyle w:val="ConsPlusNormal"/>
        <w:ind w:firstLine="540"/>
        <w:jc w:val="both"/>
        <w:rPr>
          <w:sz w:val="20"/>
        </w:rPr>
      </w:pPr>
      <w:r w:rsidRPr="00535E82">
        <w:rPr>
          <w:sz w:val="20"/>
        </w:rPr>
        <w:t>1. Настоящее Положение устанавливает механизм обращения родителей (законных представителей) за получением компенсации родительской платы за присмотр и уход за детьми в образовательных организациях, реализующих образовательные программы дошкольного образования (далее - компенсация), порядок ее выплаты и критерии нуждаемости в ее предоставлении.</w:t>
      </w:r>
    </w:p>
    <w:p w:rsidR="007F7F2E" w:rsidRPr="00535E82" w:rsidRDefault="007F7F2E">
      <w:pPr>
        <w:pStyle w:val="ConsPlusNormal"/>
        <w:jc w:val="both"/>
        <w:rPr>
          <w:sz w:val="20"/>
        </w:rPr>
      </w:pPr>
      <w:r w:rsidRPr="00535E82">
        <w:rPr>
          <w:sz w:val="20"/>
        </w:rPr>
        <w:t xml:space="preserve">(в ред. </w:t>
      </w:r>
      <w:hyperlink r:id="rId25" w:history="1">
        <w:r w:rsidRPr="00535E82">
          <w:rPr>
            <w:color w:val="0000FF"/>
            <w:sz w:val="20"/>
          </w:rPr>
          <w:t>Постановления</w:t>
        </w:r>
      </w:hyperlink>
      <w:r w:rsidRPr="00535E82">
        <w:rPr>
          <w:sz w:val="20"/>
        </w:rPr>
        <w:t xml:space="preserve"> Правительства Пензенской обл. от 22.05.2017 N 242-пП)</w:t>
      </w:r>
    </w:p>
    <w:p w:rsidR="007F7F2E" w:rsidRPr="00535E82" w:rsidRDefault="007F7F2E">
      <w:pPr>
        <w:pStyle w:val="ConsPlusNormal"/>
        <w:spacing w:before="220"/>
        <w:ind w:firstLine="540"/>
        <w:jc w:val="both"/>
        <w:rPr>
          <w:sz w:val="20"/>
        </w:rPr>
      </w:pPr>
      <w:r w:rsidRPr="00535E82">
        <w:rPr>
          <w:sz w:val="20"/>
        </w:rPr>
        <w:t>2.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(далее - образовательные организации), родителям (законным представителям) предоставляется компенсация. Компенсация предоставляется родителям (законным представителям) с учетом применения критериев нуждаемости и устанавливается в размере 20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Пензенской области, - на первого ребенка; в размере 50 процентов размера такой платы - на второго ребенка, в размере 70 процентов размера такой платы - на третьего ребенка и последующих детей.</w:t>
      </w:r>
    </w:p>
    <w:p w:rsidR="007F7F2E" w:rsidRPr="00535E82" w:rsidRDefault="007F7F2E">
      <w:pPr>
        <w:pStyle w:val="ConsPlusNormal"/>
        <w:spacing w:before="220"/>
        <w:ind w:firstLine="540"/>
        <w:jc w:val="both"/>
        <w:rPr>
          <w:sz w:val="20"/>
        </w:rPr>
      </w:pPr>
      <w:r w:rsidRPr="00535E82">
        <w:rPr>
          <w:sz w:val="20"/>
        </w:rPr>
        <w:t xml:space="preserve">Критерием нуждаемости является принадлежность родителей (законных представителей) к лицам, среднедушевой доход семей которых не превышает </w:t>
      </w:r>
      <w:proofErr w:type="spellStart"/>
      <w:r w:rsidRPr="00535E82">
        <w:rPr>
          <w:sz w:val="20"/>
        </w:rPr>
        <w:t>полуторакратную</w:t>
      </w:r>
      <w:proofErr w:type="spellEnd"/>
      <w:r w:rsidRPr="00535E82">
        <w:rPr>
          <w:sz w:val="20"/>
        </w:rPr>
        <w:t xml:space="preserve"> величину прожиточного минимума на душу населения в Пензенской области в соответствии с </w:t>
      </w:r>
      <w:hyperlink r:id="rId26" w:history="1">
        <w:r w:rsidRPr="00535E82">
          <w:rPr>
            <w:color w:val="0000FF"/>
            <w:sz w:val="20"/>
          </w:rPr>
          <w:t>Законом</w:t>
        </w:r>
      </w:hyperlink>
      <w:r w:rsidRPr="00535E82">
        <w:rPr>
          <w:sz w:val="20"/>
        </w:rPr>
        <w:t xml:space="preserve"> Пензенской области от 23.05.2002 N 365-ЗПО "О прожиточном минимуме в Пензенской области" (с последующими изменениями).</w:t>
      </w:r>
    </w:p>
    <w:p w:rsidR="007F7F2E" w:rsidRPr="00535E82" w:rsidRDefault="007F7F2E">
      <w:pPr>
        <w:pStyle w:val="ConsPlusNormal"/>
        <w:spacing w:before="220"/>
        <w:ind w:firstLine="540"/>
        <w:jc w:val="both"/>
        <w:rPr>
          <w:sz w:val="20"/>
        </w:rPr>
      </w:pPr>
      <w:r w:rsidRPr="00535E82">
        <w:rPr>
          <w:sz w:val="20"/>
        </w:rPr>
        <w:t>Для расчета среднедушевого дохода семей используется величина прожиточного минимума, установленная за второй квартал года, предшествующего году, в котором производится выплата.</w:t>
      </w:r>
    </w:p>
    <w:p w:rsidR="007F7F2E" w:rsidRPr="00535E82" w:rsidRDefault="007F7F2E">
      <w:pPr>
        <w:pStyle w:val="ConsPlusNormal"/>
        <w:jc w:val="both"/>
        <w:rPr>
          <w:sz w:val="20"/>
        </w:rPr>
      </w:pPr>
      <w:r w:rsidRPr="00535E82">
        <w:rPr>
          <w:sz w:val="20"/>
        </w:rPr>
        <w:t xml:space="preserve">(п. 2 в ред. </w:t>
      </w:r>
      <w:hyperlink r:id="rId27" w:history="1">
        <w:r w:rsidRPr="00535E82">
          <w:rPr>
            <w:color w:val="0000FF"/>
            <w:sz w:val="20"/>
          </w:rPr>
          <w:t>Постановления</w:t>
        </w:r>
      </w:hyperlink>
      <w:r w:rsidRPr="00535E82">
        <w:rPr>
          <w:sz w:val="20"/>
        </w:rPr>
        <w:t xml:space="preserve"> Правительства Пензенской обл. от 22.05.2017 N 242-пП)</w:t>
      </w:r>
    </w:p>
    <w:p w:rsidR="007F7F2E" w:rsidRPr="00535E82" w:rsidRDefault="007F7F2E">
      <w:pPr>
        <w:pStyle w:val="ConsPlusNormal"/>
        <w:spacing w:before="220"/>
        <w:ind w:firstLine="540"/>
        <w:jc w:val="both"/>
        <w:rPr>
          <w:sz w:val="20"/>
        </w:rPr>
      </w:pPr>
      <w:r w:rsidRPr="00535E82">
        <w:rPr>
          <w:sz w:val="20"/>
        </w:rPr>
        <w:t>3. Для расчета размера компенсации родителям (законным представителям), дети которых посещают образовательные организации, применяется средний размер родительской платы за присмотр и уход за детьми в государственных и муниципальных образовательных организациях, расположенных на территории Пензенской области, установленный Правительством Пензенской области.</w:t>
      </w:r>
    </w:p>
    <w:p w:rsidR="007F7F2E" w:rsidRPr="00535E82" w:rsidRDefault="007F7F2E">
      <w:pPr>
        <w:pStyle w:val="ConsPlusNormal"/>
        <w:spacing w:before="220"/>
        <w:ind w:firstLine="540"/>
        <w:jc w:val="both"/>
        <w:rPr>
          <w:sz w:val="20"/>
        </w:rPr>
      </w:pPr>
      <w:r w:rsidRPr="00535E82">
        <w:rPr>
          <w:sz w:val="20"/>
        </w:rPr>
        <w:t>4. Право на получение компенсации имеет один из родителей (законных представителей), внесших родительскую плату за присмотр и уход за ребенком в образовательной организации.</w:t>
      </w:r>
    </w:p>
    <w:p w:rsidR="007F7F2E" w:rsidRPr="00535E82" w:rsidRDefault="007F7F2E">
      <w:pPr>
        <w:pStyle w:val="ConsPlusNormal"/>
        <w:spacing w:before="220"/>
        <w:ind w:firstLine="540"/>
        <w:jc w:val="both"/>
        <w:rPr>
          <w:sz w:val="20"/>
        </w:rPr>
      </w:pPr>
      <w:r w:rsidRPr="00535E82">
        <w:rPr>
          <w:sz w:val="20"/>
        </w:rPr>
        <w:t>5. При назначении компенсации за второго и последующих детей в составе семьи учитываются дети в возрасте до 18 лет.</w:t>
      </w:r>
    </w:p>
    <w:p w:rsidR="007F7F2E" w:rsidRPr="00535E82" w:rsidRDefault="007F7F2E">
      <w:pPr>
        <w:pStyle w:val="ConsPlusNormal"/>
        <w:spacing w:before="220"/>
        <w:ind w:firstLine="540"/>
        <w:jc w:val="both"/>
        <w:rPr>
          <w:sz w:val="20"/>
        </w:rPr>
      </w:pPr>
      <w:r w:rsidRPr="00535E82">
        <w:rPr>
          <w:sz w:val="20"/>
        </w:rPr>
        <w:t>6. Для назначения компенсации родитель (законный представитель) подает в уполномоченный орган местного самоуправления соответствующего муниципального района или городского округа следующие документы:</w:t>
      </w:r>
    </w:p>
    <w:p w:rsidR="007F7F2E" w:rsidRPr="00535E82" w:rsidRDefault="007F7F2E">
      <w:pPr>
        <w:pStyle w:val="ConsPlusNormal"/>
        <w:spacing w:before="220"/>
        <w:ind w:firstLine="540"/>
        <w:jc w:val="both"/>
        <w:rPr>
          <w:sz w:val="20"/>
        </w:rPr>
      </w:pPr>
      <w:bookmarkStart w:id="1" w:name="P65"/>
      <w:bookmarkEnd w:id="1"/>
      <w:r w:rsidRPr="00535E82">
        <w:rPr>
          <w:sz w:val="20"/>
        </w:rPr>
        <w:t>6.1. заявление о назначении компенсации;</w:t>
      </w:r>
    </w:p>
    <w:p w:rsidR="007F7F2E" w:rsidRPr="00535E82" w:rsidRDefault="007F7F2E">
      <w:pPr>
        <w:pStyle w:val="ConsPlusNormal"/>
        <w:spacing w:before="220"/>
        <w:ind w:firstLine="540"/>
        <w:jc w:val="both"/>
        <w:rPr>
          <w:sz w:val="20"/>
        </w:rPr>
      </w:pPr>
      <w:bookmarkStart w:id="2" w:name="P66"/>
      <w:bookmarkEnd w:id="2"/>
      <w:r w:rsidRPr="00535E82">
        <w:rPr>
          <w:sz w:val="20"/>
        </w:rPr>
        <w:t xml:space="preserve">6.2. документы, подтверждающие доходы каждого из членов семьи за три последних календарных месяца, предшествующих месяцу подачи заявления, с учетом видов доходов, указанных в </w:t>
      </w:r>
      <w:hyperlink r:id="rId28" w:history="1">
        <w:r w:rsidRPr="00535E82">
          <w:rPr>
            <w:color w:val="0000FF"/>
            <w:sz w:val="20"/>
          </w:rPr>
          <w:t>Перечне</w:t>
        </w:r>
      </w:hyperlink>
      <w:r w:rsidRPr="00535E82">
        <w:rPr>
          <w:sz w:val="20"/>
        </w:rPr>
        <w:t xml:space="preserve"> видов доходов, учитываемых при расчете среднедушевого дохода семьи и дохода одиноко проживающего гражданина для оказания ему государственной социальной помощи, утвержденном постановлением Правительства Российской Федерации от 20.08.2003 N 512 (с последующими изменениями), за исключением сведений о заработке членов семьи;</w:t>
      </w:r>
    </w:p>
    <w:p w:rsidR="007F7F2E" w:rsidRPr="00535E82" w:rsidRDefault="007F7F2E">
      <w:pPr>
        <w:pStyle w:val="ConsPlusNormal"/>
        <w:spacing w:before="220"/>
        <w:ind w:firstLine="540"/>
        <w:jc w:val="both"/>
        <w:rPr>
          <w:sz w:val="20"/>
        </w:rPr>
      </w:pPr>
      <w:bookmarkStart w:id="3" w:name="P67"/>
      <w:bookmarkEnd w:id="3"/>
      <w:r w:rsidRPr="00535E82">
        <w:rPr>
          <w:sz w:val="20"/>
        </w:rPr>
        <w:t>6.3. сведения о заработке членов семьи за три последних календарных месяца, предшествующих месяцу подачи заявления;</w:t>
      </w:r>
    </w:p>
    <w:p w:rsidR="007F7F2E" w:rsidRPr="00535E82" w:rsidRDefault="007F7F2E">
      <w:pPr>
        <w:pStyle w:val="ConsPlusNormal"/>
        <w:spacing w:before="220"/>
        <w:ind w:firstLine="540"/>
        <w:jc w:val="both"/>
        <w:rPr>
          <w:sz w:val="20"/>
        </w:rPr>
      </w:pPr>
      <w:bookmarkStart w:id="4" w:name="P68"/>
      <w:bookmarkEnd w:id="4"/>
      <w:r w:rsidRPr="00535E82">
        <w:rPr>
          <w:sz w:val="20"/>
        </w:rPr>
        <w:lastRenderedPageBreak/>
        <w:t>6.4. копию свидетельства о рождении ребенка, выданного органами записи актов гражданского состояния или консульскими учреждениями Российской Федерации;</w:t>
      </w:r>
    </w:p>
    <w:p w:rsidR="007F7F2E" w:rsidRPr="00535E82" w:rsidRDefault="007F7F2E">
      <w:pPr>
        <w:pStyle w:val="ConsPlusNormal"/>
        <w:spacing w:before="220"/>
        <w:ind w:firstLine="540"/>
        <w:jc w:val="both"/>
        <w:rPr>
          <w:sz w:val="20"/>
        </w:rPr>
      </w:pPr>
      <w:bookmarkStart w:id="5" w:name="P69"/>
      <w:bookmarkEnd w:id="5"/>
      <w:r w:rsidRPr="00535E82">
        <w:rPr>
          <w:sz w:val="20"/>
        </w:rPr>
        <w:t>6.5. копию свидетельства о государственной регистрации актов гражданского состояния (рождение, усыновление (удочерение) ребенка), выданного компетентными органами иностранного государства, и его нотариально удостоверенный перевод на русский язык (предоставляется гражданами в случае регистрации рождения на территории иностранного государства);</w:t>
      </w:r>
    </w:p>
    <w:p w:rsidR="007F7F2E" w:rsidRPr="00535E82" w:rsidRDefault="007F7F2E">
      <w:pPr>
        <w:pStyle w:val="ConsPlusNormal"/>
        <w:spacing w:before="220"/>
        <w:ind w:firstLine="540"/>
        <w:jc w:val="both"/>
        <w:rPr>
          <w:sz w:val="20"/>
        </w:rPr>
      </w:pPr>
      <w:bookmarkStart w:id="6" w:name="P70"/>
      <w:bookmarkEnd w:id="6"/>
      <w:r w:rsidRPr="00535E82">
        <w:rPr>
          <w:sz w:val="20"/>
        </w:rPr>
        <w:t>6.6. копию свидетельства об усыновлении, выданного органами записи актов гражданского состояния или консульскими учреждениями Российской Федерации.</w:t>
      </w:r>
    </w:p>
    <w:p w:rsidR="007F7F2E" w:rsidRPr="00535E82" w:rsidRDefault="007F7F2E">
      <w:pPr>
        <w:pStyle w:val="ConsPlusNormal"/>
        <w:spacing w:before="220"/>
        <w:ind w:firstLine="540"/>
        <w:jc w:val="both"/>
        <w:rPr>
          <w:sz w:val="20"/>
        </w:rPr>
      </w:pPr>
      <w:r w:rsidRPr="00535E82">
        <w:rPr>
          <w:sz w:val="20"/>
        </w:rPr>
        <w:t xml:space="preserve">Документы (либо сведения, содержащиеся в них), указанные в </w:t>
      </w:r>
      <w:hyperlink w:anchor="P67" w:history="1">
        <w:r w:rsidRPr="00535E82">
          <w:rPr>
            <w:color w:val="0000FF"/>
            <w:sz w:val="20"/>
          </w:rPr>
          <w:t>подпунктах 6.3</w:t>
        </w:r>
      </w:hyperlink>
      <w:r w:rsidRPr="00535E82">
        <w:rPr>
          <w:sz w:val="20"/>
        </w:rPr>
        <w:t xml:space="preserve">, </w:t>
      </w:r>
      <w:hyperlink w:anchor="P68" w:history="1">
        <w:r w:rsidRPr="00535E82">
          <w:rPr>
            <w:color w:val="0000FF"/>
            <w:sz w:val="20"/>
          </w:rPr>
          <w:t>6.4 пункта 6</w:t>
        </w:r>
      </w:hyperlink>
      <w:r w:rsidRPr="00535E82">
        <w:rPr>
          <w:sz w:val="20"/>
        </w:rPr>
        <w:t xml:space="preserve"> настоящего Положения, </w:t>
      </w:r>
      <w:proofErr w:type="spellStart"/>
      <w:r w:rsidRPr="00535E82">
        <w:rPr>
          <w:sz w:val="20"/>
        </w:rPr>
        <w:t>истребуются</w:t>
      </w:r>
      <w:proofErr w:type="spellEnd"/>
      <w:r w:rsidRPr="00535E82">
        <w:rPr>
          <w:sz w:val="20"/>
        </w:rPr>
        <w:t xml:space="preserve"> в установленном порядке уполномоченным органом местного самоуправления в течение семи дней с даты приема заявления и документов по межведомственным запросам у органов государственной власти, органов местного самоуправления и подведомственных таким органам организациях, в распоряжении которых находятся указанные документы (либо сведения, содержащиеся в них), в случае если они не были представлены заявителем по собственной инициативе.</w:t>
      </w:r>
    </w:p>
    <w:p w:rsidR="007F7F2E" w:rsidRPr="00535E82" w:rsidRDefault="007F7F2E">
      <w:pPr>
        <w:pStyle w:val="ConsPlusNormal"/>
        <w:jc w:val="both"/>
        <w:rPr>
          <w:sz w:val="20"/>
        </w:rPr>
      </w:pPr>
      <w:r w:rsidRPr="00535E82">
        <w:rPr>
          <w:sz w:val="20"/>
        </w:rPr>
        <w:t xml:space="preserve">(п. 6 в ред. </w:t>
      </w:r>
      <w:hyperlink r:id="rId29" w:history="1">
        <w:r w:rsidRPr="00535E82">
          <w:rPr>
            <w:color w:val="0000FF"/>
            <w:sz w:val="20"/>
          </w:rPr>
          <w:t>Постановления</w:t>
        </w:r>
      </w:hyperlink>
      <w:r w:rsidRPr="00535E82">
        <w:rPr>
          <w:sz w:val="20"/>
        </w:rPr>
        <w:t xml:space="preserve"> Правительства Пензенской обл. от 01.06.2021 N 308-пП)</w:t>
      </w:r>
    </w:p>
    <w:p w:rsidR="007F7F2E" w:rsidRPr="00535E82" w:rsidRDefault="007F7F2E">
      <w:pPr>
        <w:pStyle w:val="ConsPlusNormal"/>
        <w:spacing w:before="220"/>
        <w:ind w:firstLine="540"/>
        <w:jc w:val="both"/>
        <w:rPr>
          <w:sz w:val="20"/>
        </w:rPr>
      </w:pPr>
      <w:r w:rsidRPr="00535E82">
        <w:rPr>
          <w:sz w:val="20"/>
        </w:rPr>
        <w:t>7. Уполномоченный орган местного самоуправления соответствующего муниципального района или городского округа по месту нахождения образовательной организации, посещаемой ребенком, в течение 10 рабочих дней со дня представления документов принимает решение о назначении компенсации либо об отказе в назначении компенсации.</w:t>
      </w:r>
    </w:p>
    <w:p w:rsidR="007F7F2E" w:rsidRPr="00535E82" w:rsidRDefault="007F7F2E">
      <w:pPr>
        <w:pStyle w:val="ConsPlusNormal"/>
        <w:spacing w:before="220"/>
        <w:ind w:firstLine="540"/>
        <w:jc w:val="both"/>
        <w:rPr>
          <w:sz w:val="20"/>
        </w:rPr>
      </w:pPr>
      <w:r w:rsidRPr="00535E82">
        <w:rPr>
          <w:sz w:val="20"/>
        </w:rPr>
        <w:t>Родителю (законному представителю) отказывается в назначении компенсации по следующим основаниям:</w:t>
      </w:r>
      <w:r w:rsidR="00F542B9">
        <w:rPr>
          <w:sz w:val="20"/>
        </w:rPr>
        <w:t xml:space="preserve"> </w:t>
      </w:r>
    </w:p>
    <w:p w:rsidR="007F7F2E" w:rsidRPr="00535E82" w:rsidRDefault="007F7F2E">
      <w:pPr>
        <w:pStyle w:val="ConsPlusNormal"/>
        <w:spacing w:before="220"/>
        <w:ind w:firstLine="540"/>
        <w:jc w:val="both"/>
        <w:rPr>
          <w:sz w:val="20"/>
        </w:rPr>
      </w:pPr>
      <w:r w:rsidRPr="00535E82">
        <w:rPr>
          <w:sz w:val="20"/>
        </w:rPr>
        <w:t xml:space="preserve">а) если среднедушевой доход семьи превышает </w:t>
      </w:r>
      <w:proofErr w:type="spellStart"/>
      <w:r w:rsidRPr="00535E82">
        <w:rPr>
          <w:sz w:val="20"/>
        </w:rPr>
        <w:t>полуторакратную</w:t>
      </w:r>
      <w:proofErr w:type="spellEnd"/>
      <w:r w:rsidRPr="00535E82">
        <w:rPr>
          <w:sz w:val="20"/>
        </w:rPr>
        <w:t xml:space="preserve"> величину прожиточного минимума, установленную в соответствии с </w:t>
      </w:r>
      <w:hyperlink r:id="rId30" w:history="1">
        <w:r w:rsidRPr="00535E82">
          <w:rPr>
            <w:color w:val="0000FF"/>
            <w:sz w:val="20"/>
          </w:rPr>
          <w:t>Законом</w:t>
        </w:r>
      </w:hyperlink>
      <w:r w:rsidRPr="00535E82">
        <w:rPr>
          <w:sz w:val="20"/>
        </w:rPr>
        <w:t xml:space="preserve"> Пензенской области от 23.05.2002 N 365-ЗПО "О прожиточном минимуме в Пензенской области";</w:t>
      </w:r>
    </w:p>
    <w:p w:rsidR="007F7F2E" w:rsidRPr="00535E82" w:rsidRDefault="007F7F2E">
      <w:pPr>
        <w:pStyle w:val="ConsPlusNormal"/>
        <w:spacing w:before="220"/>
        <w:ind w:firstLine="540"/>
        <w:jc w:val="both"/>
        <w:rPr>
          <w:sz w:val="20"/>
        </w:rPr>
      </w:pPr>
      <w:r w:rsidRPr="00535E82">
        <w:rPr>
          <w:sz w:val="20"/>
        </w:rPr>
        <w:t xml:space="preserve">б) непредставление документов, указанных в </w:t>
      </w:r>
      <w:hyperlink w:anchor="P65" w:history="1">
        <w:r w:rsidRPr="00535E82">
          <w:rPr>
            <w:color w:val="0000FF"/>
            <w:sz w:val="20"/>
          </w:rPr>
          <w:t>подпунктах 6.1</w:t>
        </w:r>
      </w:hyperlink>
      <w:r w:rsidRPr="00535E82">
        <w:rPr>
          <w:sz w:val="20"/>
        </w:rPr>
        <w:t xml:space="preserve">, </w:t>
      </w:r>
      <w:hyperlink w:anchor="P66" w:history="1">
        <w:r w:rsidRPr="00535E82">
          <w:rPr>
            <w:color w:val="0000FF"/>
            <w:sz w:val="20"/>
          </w:rPr>
          <w:t>6.2</w:t>
        </w:r>
      </w:hyperlink>
      <w:r w:rsidRPr="00535E82">
        <w:rPr>
          <w:sz w:val="20"/>
        </w:rPr>
        <w:t xml:space="preserve">, </w:t>
      </w:r>
      <w:hyperlink w:anchor="P69" w:history="1">
        <w:r w:rsidRPr="00535E82">
          <w:rPr>
            <w:color w:val="0000FF"/>
            <w:sz w:val="20"/>
          </w:rPr>
          <w:t>6.5</w:t>
        </w:r>
      </w:hyperlink>
      <w:r w:rsidRPr="00535E82">
        <w:rPr>
          <w:sz w:val="20"/>
        </w:rPr>
        <w:t xml:space="preserve">, </w:t>
      </w:r>
      <w:hyperlink w:anchor="P70" w:history="1">
        <w:r w:rsidRPr="00535E82">
          <w:rPr>
            <w:color w:val="0000FF"/>
            <w:sz w:val="20"/>
          </w:rPr>
          <w:t>6.6 пункта 6</w:t>
        </w:r>
      </w:hyperlink>
      <w:r w:rsidRPr="00535E82">
        <w:rPr>
          <w:sz w:val="20"/>
        </w:rPr>
        <w:t xml:space="preserve"> настоящего Положения.</w:t>
      </w:r>
    </w:p>
    <w:p w:rsidR="007F7F2E" w:rsidRPr="00535E82" w:rsidRDefault="007F7F2E">
      <w:pPr>
        <w:pStyle w:val="ConsPlusNormal"/>
        <w:jc w:val="both"/>
        <w:rPr>
          <w:sz w:val="20"/>
        </w:rPr>
      </w:pPr>
      <w:r w:rsidRPr="00535E82">
        <w:rPr>
          <w:sz w:val="20"/>
        </w:rPr>
        <w:t>(</w:t>
      </w:r>
      <w:proofErr w:type="spellStart"/>
      <w:r w:rsidRPr="00535E82">
        <w:rPr>
          <w:sz w:val="20"/>
        </w:rPr>
        <w:t>пп</w:t>
      </w:r>
      <w:proofErr w:type="spellEnd"/>
      <w:r w:rsidRPr="00535E82">
        <w:rPr>
          <w:sz w:val="20"/>
        </w:rPr>
        <w:t xml:space="preserve">. "б" в ред. </w:t>
      </w:r>
      <w:hyperlink r:id="rId31" w:history="1">
        <w:r w:rsidRPr="00535E82">
          <w:rPr>
            <w:color w:val="0000FF"/>
            <w:sz w:val="20"/>
          </w:rPr>
          <w:t>Постановления</w:t>
        </w:r>
      </w:hyperlink>
      <w:r w:rsidRPr="00535E82">
        <w:rPr>
          <w:sz w:val="20"/>
        </w:rPr>
        <w:t xml:space="preserve"> Правительства Пензенской обл. от 01.06.2021 N 308-пП)</w:t>
      </w:r>
    </w:p>
    <w:p w:rsidR="007F7F2E" w:rsidRPr="00535E82" w:rsidRDefault="007F7F2E">
      <w:pPr>
        <w:pStyle w:val="ConsPlusNormal"/>
        <w:jc w:val="both"/>
        <w:rPr>
          <w:sz w:val="20"/>
        </w:rPr>
      </w:pPr>
      <w:r w:rsidRPr="00535E82">
        <w:rPr>
          <w:sz w:val="20"/>
        </w:rPr>
        <w:t xml:space="preserve">(п. 7 введен </w:t>
      </w:r>
      <w:hyperlink r:id="rId32" w:history="1">
        <w:r w:rsidRPr="00535E82">
          <w:rPr>
            <w:color w:val="0000FF"/>
            <w:sz w:val="20"/>
          </w:rPr>
          <w:t>Постановлением</w:t>
        </w:r>
      </w:hyperlink>
      <w:r w:rsidRPr="00535E82">
        <w:rPr>
          <w:sz w:val="20"/>
        </w:rPr>
        <w:t xml:space="preserve"> Правительства Пензенской обл. от 22.05.2017 N 242-пП)</w:t>
      </w:r>
    </w:p>
    <w:p w:rsidR="007F7F2E" w:rsidRPr="00535E82" w:rsidRDefault="00AC3C66">
      <w:pPr>
        <w:pStyle w:val="ConsPlusNormal"/>
        <w:spacing w:before="220"/>
        <w:ind w:firstLine="540"/>
        <w:jc w:val="both"/>
        <w:rPr>
          <w:sz w:val="20"/>
        </w:rPr>
      </w:pPr>
      <w:hyperlink r:id="rId33" w:history="1">
        <w:r w:rsidR="007F7F2E" w:rsidRPr="00535E82">
          <w:rPr>
            <w:color w:val="0000FF"/>
            <w:sz w:val="20"/>
          </w:rPr>
          <w:t>8</w:t>
        </w:r>
      </w:hyperlink>
      <w:r w:rsidR="007F7F2E" w:rsidRPr="00535E82">
        <w:rPr>
          <w:sz w:val="20"/>
        </w:rPr>
        <w:t>. Родители (законные представители), в семьях которых образовательную организацию посещают несколько детей, заявление на выплату компенсации подают на каждого ребенка отдельно.</w:t>
      </w:r>
    </w:p>
    <w:p w:rsidR="007F7F2E" w:rsidRPr="00535E82" w:rsidRDefault="007F7F2E">
      <w:pPr>
        <w:pStyle w:val="ConsPlusNormal"/>
        <w:jc w:val="both"/>
        <w:rPr>
          <w:sz w:val="20"/>
        </w:rPr>
      </w:pPr>
      <w:r w:rsidRPr="00535E82">
        <w:rPr>
          <w:sz w:val="20"/>
        </w:rPr>
        <w:t xml:space="preserve">(п. 7 в ред. </w:t>
      </w:r>
      <w:hyperlink r:id="rId34" w:history="1">
        <w:r w:rsidRPr="00535E82">
          <w:rPr>
            <w:color w:val="0000FF"/>
            <w:sz w:val="20"/>
          </w:rPr>
          <w:t>Постановления</w:t>
        </w:r>
      </w:hyperlink>
      <w:r w:rsidRPr="00535E82">
        <w:rPr>
          <w:sz w:val="20"/>
        </w:rPr>
        <w:t xml:space="preserve"> Правительства Пензенской обл. от 22.04.2014 N 267-пП)</w:t>
      </w:r>
    </w:p>
    <w:p w:rsidR="007F7F2E" w:rsidRPr="00535E82" w:rsidRDefault="00AC3C66">
      <w:pPr>
        <w:pStyle w:val="ConsPlusNormal"/>
        <w:spacing w:before="220"/>
        <w:ind w:firstLine="540"/>
        <w:jc w:val="both"/>
        <w:rPr>
          <w:sz w:val="20"/>
        </w:rPr>
      </w:pPr>
      <w:hyperlink r:id="rId35" w:history="1">
        <w:r w:rsidR="007F7F2E" w:rsidRPr="00535E82">
          <w:rPr>
            <w:color w:val="0000FF"/>
            <w:sz w:val="20"/>
          </w:rPr>
          <w:t>9</w:t>
        </w:r>
      </w:hyperlink>
      <w:r w:rsidR="007F7F2E" w:rsidRPr="00535E82">
        <w:rPr>
          <w:sz w:val="20"/>
        </w:rPr>
        <w:t>. Компенсация родителям (законным представителям) за присмотр и уход за детьми в образовательных организациях осуществляется в виде ежеквартальных выплат.</w:t>
      </w:r>
    </w:p>
    <w:p w:rsidR="007F7F2E" w:rsidRPr="00535E82" w:rsidRDefault="00AC3C66">
      <w:pPr>
        <w:pStyle w:val="ConsPlusNormal"/>
        <w:spacing w:before="220"/>
        <w:ind w:firstLine="540"/>
        <w:jc w:val="both"/>
        <w:rPr>
          <w:sz w:val="20"/>
        </w:rPr>
      </w:pPr>
      <w:hyperlink r:id="rId36" w:history="1">
        <w:r w:rsidR="007F7F2E" w:rsidRPr="00535E82">
          <w:rPr>
            <w:color w:val="0000FF"/>
            <w:sz w:val="20"/>
          </w:rPr>
          <w:t>10</w:t>
        </w:r>
      </w:hyperlink>
      <w:r w:rsidR="007F7F2E" w:rsidRPr="00535E82">
        <w:rPr>
          <w:sz w:val="20"/>
        </w:rPr>
        <w:t>. Для определения размера компенсации руководители образовательных организаций представляют в уполномоченный орган местного самоуправления соответствующего муниципального района или городского округа до 1 числа месяца, следующего за окончанием квартала сведения о фактической посещаемости детьми соответствующих организаций.</w:t>
      </w:r>
    </w:p>
    <w:p w:rsidR="007F7F2E" w:rsidRPr="00535E82" w:rsidRDefault="007F7F2E">
      <w:pPr>
        <w:pStyle w:val="ConsPlusNormal"/>
        <w:jc w:val="both"/>
        <w:rPr>
          <w:sz w:val="20"/>
        </w:rPr>
      </w:pPr>
      <w:r w:rsidRPr="00535E82">
        <w:rPr>
          <w:sz w:val="20"/>
        </w:rPr>
        <w:t xml:space="preserve">(в ред. Постановлений Правительства Пензенской обл. от 22.05.2017 </w:t>
      </w:r>
      <w:hyperlink r:id="rId37" w:history="1">
        <w:r w:rsidRPr="00535E82">
          <w:rPr>
            <w:color w:val="0000FF"/>
            <w:sz w:val="20"/>
          </w:rPr>
          <w:t>N 242-пП</w:t>
        </w:r>
      </w:hyperlink>
      <w:r w:rsidRPr="00535E82">
        <w:rPr>
          <w:sz w:val="20"/>
        </w:rPr>
        <w:t xml:space="preserve">, от 09.07.2019 </w:t>
      </w:r>
      <w:hyperlink r:id="rId38" w:history="1">
        <w:r w:rsidRPr="00535E82">
          <w:rPr>
            <w:color w:val="0000FF"/>
            <w:sz w:val="20"/>
          </w:rPr>
          <w:t>N 398-пП</w:t>
        </w:r>
      </w:hyperlink>
      <w:r w:rsidRPr="00535E82">
        <w:rPr>
          <w:sz w:val="20"/>
        </w:rPr>
        <w:t>)</w:t>
      </w:r>
    </w:p>
    <w:p w:rsidR="007F7F2E" w:rsidRPr="00535E82" w:rsidRDefault="00AC3C66">
      <w:pPr>
        <w:pStyle w:val="ConsPlusNormal"/>
        <w:spacing w:before="220"/>
        <w:ind w:firstLine="540"/>
        <w:jc w:val="both"/>
        <w:rPr>
          <w:sz w:val="20"/>
        </w:rPr>
      </w:pPr>
      <w:hyperlink r:id="rId39" w:history="1">
        <w:r w:rsidR="007F7F2E" w:rsidRPr="00535E82">
          <w:rPr>
            <w:color w:val="0000FF"/>
            <w:sz w:val="20"/>
          </w:rPr>
          <w:t>11</w:t>
        </w:r>
      </w:hyperlink>
      <w:r w:rsidR="007F7F2E" w:rsidRPr="00535E82">
        <w:rPr>
          <w:sz w:val="20"/>
        </w:rPr>
        <w:t>. За достоверность документов, представленных для получения компенсации, несет ответственность руководитель образовательной организации и родители (законные представители).</w:t>
      </w:r>
    </w:p>
    <w:p w:rsidR="007F7F2E" w:rsidRPr="00535E82" w:rsidRDefault="00AC3C66">
      <w:pPr>
        <w:pStyle w:val="ConsPlusNormal"/>
        <w:spacing w:before="220"/>
        <w:ind w:firstLine="540"/>
        <w:jc w:val="both"/>
        <w:rPr>
          <w:sz w:val="20"/>
        </w:rPr>
      </w:pPr>
      <w:hyperlink r:id="rId40" w:history="1">
        <w:r w:rsidR="007F7F2E" w:rsidRPr="00535E82">
          <w:rPr>
            <w:color w:val="0000FF"/>
            <w:sz w:val="20"/>
          </w:rPr>
          <w:t>12</w:t>
        </w:r>
      </w:hyperlink>
      <w:r w:rsidR="007F7F2E" w:rsidRPr="00535E82">
        <w:rPr>
          <w:sz w:val="20"/>
        </w:rPr>
        <w:t>. Документы по выплате денежных средств хранятся в уполномоченном органе местного самоуправления соответствующего муниципального района или городского округа.</w:t>
      </w:r>
    </w:p>
    <w:p w:rsidR="007F7F2E" w:rsidRPr="00535E82" w:rsidRDefault="007F7F2E">
      <w:pPr>
        <w:pStyle w:val="ConsPlusNormal"/>
        <w:jc w:val="both"/>
        <w:rPr>
          <w:sz w:val="20"/>
        </w:rPr>
      </w:pPr>
      <w:r w:rsidRPr="00535E82">
        <w:rPr>
          <w:sz w:val="20"/>
        </w:rPr>
        <w:t xml:space="preserve">(в ред. </w:t>
      </w:r>
      <w:hyperlink r:id="rId41" w:history="1">
        <w:r w:rsidRPr="00535E82">
          <w:rPr>
            <w:color w:val="0000FF"/>
            <w:sz w:val="20"/>
          </w:rPr>
          <w:t>Постановления</w:t>
        </w:r>
      </w:hyperlink>
      <w:r w:rsidRPr="00535E82">
        <w:rPr>
          <w:sz w:val="20"/>
        </w:rPr>
        <w:t xml:space="preserve"> Правительства Пензенской обл. от 22.05.2017 N 242-пП)</w:t>
      </w:r>
    </w:p>
    <w:p w:rsidR="007F7F2E" w:rsidRPr="00535E82" w:rsidRDefault="007F7F2E">
      <w:pPr>
        <w:pStyle w:val="ConsPlusNormal"/>
        <w:spacing w:before="220"/>
        <w:ind w:firstLine="540"/>
        <w:jc w:val="both"/>
        <w:rPr>
          <w:sz w:val="20"/>
        </w:rPr>
      </w:pPr>
      <w:r w:rsidRPr="00535E82">
        <w:rPr>
          <w:sz w:val="20"/>
        </w:rPr>
        <w:t>13. Выплата компенсации производится уполномоченным органом местного самоуправления соответствующего муниципального района или городского округа не позднее 12 числа месяца, следующего за окончанием квартала, путем перечисления суммы компенсации на счет родителя (законного представителя), открытый в кредитной организации.</w:t>
      </w:r>
    </w:p>
    <w:p w:rsidR="007F7F2E" w:rsidRPr="00535E82" w:rsidRDefault="007F7F2E">
      <w:pPr>
        <w:pStyle w:val="ConsPlusNormal"/>
        <w:jc w:val="both"/>
        <w:rPr>
          <w:sz w:val="20"/>
        </w:rPr>
      </w:pPr>
      <w:r w:rsidRPr="00535E82">
        <w:rPr>
          <w:sz w:val="20"/>
        </w:rPr>
        <w:t xml:space="preserve">(п. 13 в ред. </w:t>
      </w:r>
      <w:hyperlink r:id="rId42" w:history="1">
        <w:r w:rsidRPr="00535E82">
          <w:rPr>
            <w:color w:val="0000FF"/>
            <w:sz w:val="20"/>
          </w:rPr>
          <w:t>Постановления</w:t>
        </w:r>
      </w:hyperlink>
      <w:r w:rsidRPr="00535E82">
        <w:rPr>
          <w:sz w:val="20"/>
        </w:rPr>
        <w:t xml:space="preserve"> Правительства Пензенской обл. от 09.07.2019 N 398-пП)</w:t>
      </w:r>
    </w:p>
    <w:p w:rsidR="007F7F2E" w:rsidRPr="00535E82" w:rsidRDefault="00AC3C66">
      <w:pPr>
        <w:pStyle w:val="ConsPlusNormal"/>
        <w:spacing w:before="220"/>
        <w:ind w:firstLine="540"/>
        <w:jc w:val="both"/>
        <w:rPr>
          <w:sz w:val="20"/>
        </w:rPr>
      </w:pPr>
      <w:hyperlink r:id="rId43" w:history="1">
        <w:r w:rsidR="007F7F2E" w:rsidRPr="00535E82">
          <w:rPr>
            <w:color w:val="0000FF"/>
            <w:sz w:val="20"/>
          </w:rPr>
          <w:t>14</w:t>
        </w:r>
      </w:hyperlink>
      <w:r w:rsidR="007F7F2E" w:rsidRPr="00535E82">
        <w:rPr>
          <w:sz w:val="20"/>
        </w:rPr>
        <w:t>. Компенсация родителю (законному представителю) за присмотр и уход за ребенком в образовательной организации прекращается с момента издания приказа об отчислении ребенка из соответствующей образовательной организации.</w:t>
      </w:r>
    </w:p>
    <w:p w:rsidR="007F7F2E" w:rsidRPr="00535E82" w:rsidRDefault="00AC3C66">
      <w:pPr>
        <w:pStyle w:val="ConsPlusNormal"/>
        <w:spacing w:before="220"/>
        <w:ind w:firstLine="540"/>
        <w:jc w:val="both"/>
        <w:rPr>
          <w:sz w:val="20"/>
        </w:rPr>
      </w:pPr>
      <w:hyperlink r:id="rId44" w:history="1">
        <w:r w:rsidR="007F7F2E" w:rsidRPr="00535E82">
          <w:rPr>
            <w:color w:val="0000FF"/>
            <w:sz w:val="20"/>
          </w:rPr>
          <w:t>15</w:t>
        </w:r>
      </w:hyperlink>
      <w:r w:rsidR="007F7F2E" w:rsidRPr="00535E82">
        <w:rPr>
          <w:sz w:val="20"/>
        </w:rPr>
        <w:t>. Уполномоченный орган местного самоуправления соответствующего муниципального района или городского округа в срок до 14 числа месяца, следующего за окончанием квартала, представляет в Министерство образования Пензенской области отчет о произведенных расходах за счет средств бюджета Пензенской области по осуществлению выплаты компенсации родительской платы за присмотр и уход за ребенком в образовательных организациях.</w:t>
      </w:r>
    </w:p>
    <w:p w:rsidR="007F7F2E" w:rsidRPr="00535E82" w:rsidRDefault="007F7F2E">
      <w:pPr>
        <w:pStyle w:val="ConsPlusNormal"/>
        <w:jc w:val="both"/>
        <w:rPr>
          <w:sz w:val="20"/>
        </w:rPr>
      </w:pPr>
      <w:r w:rsidRPr="00535E82">
        <w:rPr>
          <w:sz w:val="20"/>
        </w:rPr>
        <w:t xml:space="preserve">(в ред. Постановлений Правительства Пензенской обл. от 22.05.2017 </w:t>
      </w:r>
      <w:hyperlink r:id="rId45" w:history="1">
        <w:r w:rsidRPr="00535E82">
          <w:rPr>
            <w:color w:val="0000FF"/>
            <w:sz w:val="20"/>
          </w:rPr>
          <w:t>N 242-пП</w:t>
        </w:r>
      </w:hyperlink>
      <w:r w:rsidRPr="00535E82">
        <w:rPr>
          <w:sz w:val="20"/>
        </w:rPr>
        <w:t xml:space="preserve">, от 09.07.2019 </w:t>
      </w:r>
      <w:hyperlink r:id="rId46" w:history="1">
        <w:r w:rsidRPr="00535E82">
          <w:rPr>
            <w:color w:val="0000FF"/>
            <w:sz w:val="20"/>
          </w:rPr>
          <w:t>N 398-пП</w:t>
        </w:r>
      </w:hyperlink>
      <w:r w:rsidRPr="00535E82">
        <w:rPr>
          <w:sz w:val="20"/>
        </w:rPr>
        <w:t>)</w:t>
      </w:r>
    </w:p>
    <w:p w:rsidR="007F7F2E" w:rsidRPr="00535E82" w:rsidRDefault="007F7F2E">
      <w:pPr>
        <w:pStyle w:val="ConsPlusNormal"/>
        <w:jc w:val="both"/>
        <w:rPr>
          <w:sz w:val="20"/>
        </w:rPr>
      </w:pPr>
    </w:p>
    <w:sectPr w:rsidR="007F7F2E" w:rsidRPr="00535E82" w:rsidSect="007F7F2E">
      <w:pgSz w:w="11906" w:h="16838"/>
      <w:pgMar w:top="340" w:right="454" w:bottom="340"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defaultTabStop w:val="708"/>
  <w:characterSpacingControl w:val="doNotCompress"/>
  <w:compat/>
  <w:rsids>
    <w:rsidRoot w:val="007F7F2E"/>
    <w:rsid w:val="00332FFC"/>
    <w:rsid w:val="00535E82"/>
    <w:rsid w:val="007F7F2E"/>
    <w:rsid w:val="0096603C"/>
    <w:rsid w:val="00AC3C66"/>
    <w:rsid w:val="00BD6056"/>
    <w:rsid w:val="00F542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0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7F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7F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7F2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1F3886E3DEEB55AC6B549933E6B12605617F565358FB792AFCEB55713E1A4AD8BA569A71559E01469BC1A8052990ADFDDE8464F33BA53DB0AF1D2AwEi0G" TargetMode="External"/><Relationship Id="rId13" Type="http://schemas.openxmlformats.org/officeDocument/2006/relationships/hyperlink" Target="consultantplus://offline/ref=4A1F3886E3DEEB55AC6B549933E6B12605617F56535EF2752AFFEB55713E1A4AD8BA569A6355C60D479BDFA8063CC6FCBBw8iAG" TargetMode="External"/><Relationship Id="rId18" Type="http://schemas.openxmlformats.org/officeDocument/2006/relationships/hyperlink" Target="consultantplus://offline/ref=4A1F3886E3DEEB55AC6B549933E6B12605617F565552FE702AF3B65F79671648DFB5098D761C9200469BC1AD0B7695B8EC868865ED25A325ACAD1Fw2i9G" TargetMode="External"/><Relationship Id="rId26" Type="http://schemas.openxmlformats.org/officeDocument/2006/relationships/hyperlink" Target="consultantplus://offline/ref=4A1F3886E3DEEB55AC6B549933E6B12605617F56535EFC7029FBEB55713E1A4AD8BA569A6355C60D479BDFA8063CC6FCBBw8iAG" TargetMode="External"/><Relationship Id="rId39" Type="http://schemas.openxmlformats.org/officeDocument/2006/relationships/hyperlink" Target="consultantplus://offline/ref=4A1F3886E3DEEB55AC6B549933E6B12605617F56535AFE722EFCEB55713E1A4AD8BA569A71559E01469BC1AA072990ADFDDE8464F33BA53DB0AF1D2AwEi0G" TargetMode="External"/><Relationship Id="rId3" Type="http://schemas.openxmlformats.org/officeDocument/2006/relationships/webSettings" Target="webSettings.xml"/><Relationship Id="rId21" Type="http://schemas.openxmlformats.org/officeDocument/2006/relationships/hyperlink" Target="consultantplus://offline/ref=4A1F3886E3DEEB55AC6B549933E6B12605617F565359FC792EF1EB55713E1A4AD8BA569A71559E01469BC1A8052990ADFDDE8464F33BA53DB0AF1D2AwEi0G" TargetMode="External"/><Relationship Id="rId34" Type="http://schemas.openxmlformats.org/officeDocument/2006/relationships/hyperlink" Target="consultantplus://offline/ref=4A1F3886E3DEEB55AC6B549933E6B12605617F565552FE702AF3B65F79671648DFB5098D761C9200469BC1AE0B7695B8EC868865ED25A325ACAD1Fw2i9G" TargetMode="External"/><Relationship Id="rId42" Type="http://schemas.openxmlformats.org/officeDocument/2006/relationships/hyperlink" Target="consultantplus://offline/ref=4A1F3886E3DEEB55AC6B549933E6B12605617F565358F27828F0EB55713E1A4AD8BA569A71559E01469BC1A8072990ADFDDE8464F33BA53DB0AF1D2AwEi0G" TargetMode="External"/><Relationship Id="rId47" Type="http://schemas.openxmlformats.org/officeDocument/2006/relationships/fontTable" Target="fontTable.xml"/><Relationship Id="rId7" Type="http://schemas.openxmlformats.org/officeDocument/2006/relationships/hyperlink" Target="consultantplus://offline/ref=4A1F3886E3DEEB55AC6B549933E6B12605617F565359FC792EF1EB55713E1A4AD8BA569A71559E01469BC1A8052990ADFDDE8464F33BA53DB0AF1D2AwEi0G" TargetMode="External"/><Relationship Id="rId12" Type="http://schemas.openxmlformats.org/officeDocument/2006/relationships/hyperlink" Target="consultantplus://offline/ref=4A1F3886E3DEEB55AC6B549933E6B12605617F56535EF97225F9EB55713E1A4AD8BA569A71559E01469BC1A0032990ADFDDE8464F33BA53DB0AF1D2AwEi0G" TargetMode="External"/><Relationship Id="rId17" Type="http://schemas.openxmlformats.org/officeDocument/2006/relationships/hyperlink" Target="consultantplus://offline/ref=4A1F3886E3DEEB55AC6B549933E6B12605617F565752FA792CF3B65F79671648DFB5099F76449E014685C1AE1E20C4FEwBi8G" TargetMode="External"/><Relationship Id="rId25" Type="http://schemas.openxmlformats.org/officeDocument/2006/relationships/hyperlink" Target="consultantplus://offline/ref=4A1F3886E3DEEB55AC6B549933E6B12605617F56535AFE722EFCEB55713E1A4AD8BA569A71559E01469BC1A8092990ADFDDE8464F33BA53DB0AF1D2AwEi0G" TargetMode="External"/><Relationship Id="rId33" Type="http://schemas.openxmlformats.org/officeDocument/2006/relationships/hyperlink" Target="consultantplus://offline/ref=4A1F3886E3DEEB55AC6B549933E6B12605617F56535AFE722EFCEB55713E1A4AD8BA569A71559E01469BC1AA072990ADFDDE8464F33BA53DB0AF1D2AwEi0G" TargetMode="External"/><Relationship Id="rId38" Type="http://schemas.openxmlformats.org/officeDocument/2006/relationships/hyperlink" Target="consultantplus://offline/ref=4A1F3886E3DEEB55AC6B549933E6B12605617F565358F27828F0EB55713E1A4AD8BA569A71559E01469BC1A8062990ADFDDE8464F33BA53DB0AF1D2AwEi0G" TargetMode="External"/><Relationship Id="rId46" Type="http://schemas.openxmlformats.org/officeDocument/2006/relationships/hyperlink" Target="consultantplus://offline/ref=4A1F3886E3DEEB55AC6B549933E6B12605617F565358F27828F0EB55713E1A4AD8BA569A71559E01469BC1A8092990ADFDDE8464F33BA53DB0AF1D2AwEi0G" TargetMode="External"/><Relationship Id="rId2" Type="http://schemas.openxmlformats.org/officeDocument/2006/relationships/settings" Target="settings.xml"/><Relationship Id="rId16" Type="http://schemas.openxmlformats.org/officeDocument/2006/relationships/hyperlink" Target="consultantplus://offline/ref=4A1F3886E3DEEB55AC6B549933E6B12605617F56565AF3762AF3B65F79671648DFB5099F76449E014685C1AE1E20C4FEwBi8G" TargetMode="External"/><Relationship Id="rId20" Type="http://schemas.openxmlformats.org/officeDocument/2006/relationships/hyperlink" Target="consultantplus://offline/ref=4A1F3886E3DEEB55AC6B549933E6B12605617F56535AF2772BF1EB55713E1A4AD8BA569A71559E01469BC1A8052990ADFDDE8464F33BA53DB0AF1D2AwEi0G" TargetMode="External"/><Relationship Id="rId29" Type="http://schemas.openxmlformats.org/officeDocument/2006/relationships/hyperlink" Target="consultantplus://offline/ref=4A1F3886E3DEEB55AC6B549933E6B12605617F56535DFB712CFEEB55713E1A4AD8BA569A71559E01469BC1A8062990ADFDDE8464F33BA53DB0AF1D2AwEi0G" TargetMode="External"/><Relationship Id="rId41" Type="http://schemas.openxmlformats.org/officeDocument/2006/relationships/hyperlink" Target="consultantplus://offline/ref=4A1F3886E3DEEB55AC6B549933E6B12605617F56535AFE722EFCEB55713E1A4AD8BA569A71559E01469BC1AA042990ADFDDE8464F33BA53DB0AF1D2AwEi0G" TargetMode="External"/><Relationship Id="rId1" Type="http://schemas.openxmlformats.org/officeDocument/2006/relationships/styles" Target="styles.xml"/><Relationship Id="rId6" Type="http://schemas.openxmlformats.org/officeDocument/2006/relationships/hyperlink" Target="consultantplus://offline/ref=4A1F3886E3DEEB55AC6B549933E6B12605617F56535AF2772BF1EB55713E1A4AD8BA569A71559E01469BC1A8052990ADFDDE8464F33BA53DB0AF1D2AwEi0G" TargetMode="External"/><Relationship Id="rId11" Type="http://schemas.openxmlformats.org/officeDocument/2006/relationships/hyperlink" Target="consultantplus://offline/ref=4A1F3886E3DEEB55AC6B4A94258AEF290762205F5459F02770ACED022E6E1C1F98FA50CF32119B08459095F94477C9FDB9958963ED27A539wAiFG" TargetMode="External"/><Relationship Id="rId24" Type="http://schemas.openxmlformats.org/officeDocument/2006/relationships/hyperlink" Target="consultantplus://offline/ref=4A1F3886E3DEEB55AC6B549933E6B12605617F56535DFB712CFEEB55713E1A4AD8BA569A71559E01469BC1A8052990ADFDDE8464F33BA53DB0AF1D2AwEi0G" TargetMode="External"/><Relationship Id="rId32" Type="http://schemas.openxmlformats.org/officeDocument/2006/relationships/hyperlink" Target="consultantplus://offline/ref=4A1F3886E3DEEB55AC6B549933E6B12605617F56535AFE722EFCEB55713E1A4AD8BA569A71559E01469BC1A9082990ADFDDE8464F33BA53DB0AF1D2AwEi0G" TargetMode="External"/><Relationship Id="rId37" Type="http://schemas.openxmlformats.org/officeDocument/2006/relationships/hyperlink" Target="consultantplus://offline/ref=4A1F3886E3DEEB55AC6B549933E6B12605617F56535AFE722EFCEB55713E1A4AD8BA569A71559E01469BC1AA032990ADFDDE8464F33BA53DB0AF1D2AwEi0G" TargetMode="External"/><Relationship Id="rId40" Type="http://schemas.openxmlformats.org/officeDocument/2006/relationships/hyperlink" Target="consultantplus://offline/ref=4A1F3886E3DEEB55AC6B549933E6B12605617F56535AFE722EFCEB55713E1A4AD8BA569A71559E01469BC1AA072990ADFDDE8464F33BA53DB0AF1D2AwEi0G" TargetMode="External"/><Relationship Id="rId45" Type="http://schemas.openxmlformats.org/officeDocument/2006/relationships/hyperlink" Target="consultantplus://offline/ref=4A1F3886E3DEEB55AC6B549933E6B12605617F56535AFE722EFCEB55713E1A4AD8BA569A71559E01469BC1AA062990ADFDDE8464F33BA53DB0AF1D2AwEi0G" TargetMode="External"/><Relationship Id="rId5" Type="http://schemas.openxmlformats.org/officeDocument/2006/relationships/hyperlink" Target="consultantplus://offline/ref=4A1F3886E3DEEB55AC6B549933E6B12605617F56535AFE722EFCEB55713E1A4AD8BA569A71559E01469BC1A8052990ADFDDE8464F33BA53DB0AF1D2AwEi0G" TargetMode="External"/><Relationship Id="rId15" Type="http://schemas.openxmlformats.org/officeDocument/2006/relationships/hyperlink" Target="consultantplus://offline/ref=4A1F3886E3DEEB55AC6B549933E6B12605617F565459FF7328F3B65F79671648DFB5099F76449E014685C1AE1E20C4FEwBi8G" TargetMode="External"/><Relationship Id="rId23" Type="http://schemas.openxmlformats.org/officeDocument/2006/relationships/hyperlink" Target="consultantplus://offline/ref=4A1F3886E3DEEB55AC6B549933E6B12605617F565358F27828F0EB55713E1A4AD8BA569A71559E01469BC1A8052990ADFDDE8464F33BA53DB0AF1D2AwEi0G" TargetMode="External"/><Relationship Id="rId28" Type="http://schemas.openxmlformats.org/officeDocument/2006/relationships/hyperlink" Target="consultantplus://offline/ref=4A1F3886E3DEEB55AC6B4A94258AEF29076F24535452F02770ACED022E6E1C1F98FA50CF32119301469095F94477C9FDB9958963ED27A539wAiFG" TargetMode="External"/><Relationship Id="rId36" Type="http://schemas.openxmlformats.org/officeDocument/2006/relationships/hyperlink" Target="consultantplus://offline/ref=4A1F3886E3DEEB55AC6B549933E6B12605617F56535AFE722EFCEB55713E1A4AD8BA569A71559E01469BC1AA072990ADFDDE8464F33BA53DB0AF1D2AwEi0G" TargetMode="External"/><Relationship Id="rId10" Type="http://schemas.openxmlformats.org/officeDocument/2006/relationships/hyperlink" Target="consultantplus://offline/ref=4A1F3886E3DEEB55AC6B549933E6B12605617F56535DFB712CFEEB55713E1A4AD8BA569A71559E01469BC1A8052990ADFDDE8464F33BA53DB0AF1D2AwEi0G" TargetMode="External"/><Relationship Id="rId19" Type="http://schemas.openxmlformats.org/officeDocument/2006/relationships/hyperlink" Target="consultantplus://offline/ref=4A1F3886E3DEEB55AC6B549933E6B12605617F56535AFE722EFCEB55713E1A4AD8BA569A71559E01469BC1A8072990ADFDDE8464F33BA53DB0AF1D2AwEi0G" TargetMode="External"/><Relationship Id="rId31" Type="http://schemas.openxmlformats.org/officeDocument/2006/relationships/hyperlink" Target="consultantplus://offline/ref=4A1F3886E3DEEB55AC6B549933E6B12605617F56535DFB712CFEEB55713E1A4AD8BA569A71559E01469BC1A9052990ADFDDE8464F33BA53DB0AF1D2AwEi0G" TargetMode="External"/><Relationship Id="rId44" Type="http://schemas.openxmlformats.org/officeDocument/2006/relationships/hyperlink" Target="consultantplus://offline/ref=4A1F3886E3DEEB55AC6B549933E6B12605617F56535AFE722EFCEB55713E1A4AD8BA569A71559E01469BC1AA072990ADFDDE8464F33BA53DB0AF1D2AwEi0G" TargetMode="External"/><Relationship Id="rId4" Type="http://schemas.openxmlformats.org/officeDocument/2006/relationships/hyperlink" Target="consultantplus://offline/ref=4A1F3886E3DEEB55AC6B549933E6B12605617F565552FE702AF3B65F79671648DFB5098D761C9200469BC1AD0B7695B8EC868865ED25A325ACAD1Fw2i9G" TargetMode="External"/><Relationship Id="rId9" Type="http://schemas.openxmlformats.org/officeDocument/2006/relationships/hyperlink" Target="consultantplus://offline/ref=4A1F3886E3DEEB55AC6B549933E6B12605617F565358F27828F0EB55713E1A4AD8BA569A71559E01469BC1A8052990ADFDDE8464F33BA53DB0AF1D2AwEi0G" TargetMode="External"/><Relationship Id="rId14" Type="http://schemas.openxmlformats.org/officeDocument/2006/relationships/hyperlink" Target="consultantplus://offline/ref=4A1F3886E3DEEB55AC6B549933E6B12605617F56535AFE722EFCEB55713E1A4AD8BA569A71559E01469BC1A8062990ADFDDE8464F33BA53DB0AF1D2AwEi0G" TargetMode="External"/><Relationship Id="rId22" Type="http://schemas.openxmlformats.org/officeDocument/2006/relationships/hyperlink" Target="consultantplus://offline/ref=4A1F3886E3DEEB55AC6B549933E6B12605617F565358FB792AFCEB55713E1A4AD8BA569A71559E01469BC1A8052990ADFDDE8464F33BA53DB0AF1D2AwEi0G" TargetMode="External"/><Relationship Id="rId27" Type="http://schemas.openxmlformats.org/officeDocument/2006/relationships/hyperlink" Target="consultantplus://offline/ref=4A1F3886E3DEEB55AC6B549933E6B12605617F56535AFE722EFCEB55713E1A4AD8BA569A71559E01469BC1A9002990ADFDDE8464F33BA53DB0AF1D2AwEi0G" TargetMode="External"/><Relationship Id="rId30" Type="http://schemas.openxmlformats.org/officeDocument/2006/relationships/hyperlink" Target="consultantplus://offline/ref=4A1F3886E3DEEB55AC6B549933E6B12605617F56535EFC7029FBEB55713E1A4AD8BA569A6355C60D479BDFA8063CC6FCBBw8iAG" TargetMode="External"/><Relationship Id="rId35" Type="http://schemas.openxmlformats.org/officeDocument/2006/relationships/hyperlink" Target="consultantplus://offline/ref=4A1F3886E3DEEB55AC6B549933E6B12605617F56535AFE722EFCEB55713E1A4AD8BA569A71559E01469BC1AA072990ADFDDE8464F33BA53DB0AF1D2AwEi0G" TargetMode="External"/><Relationship Id="rId43" Type="http://schemas.openxmlformats.org/officeDocument/2006/relationships/hyperlink" Target="consultantplus://offline/ref=4A1F3886E3DEEB55AC6B549933E6B12605617F56535AFE722EFCEB55713E1A4AD8BA569A71559E01469BC1AA072990ADFDDE8464F33BA53DB0AF1D2AwEi0G"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2878</Words>
  <Characters>16411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Вакин А.Л.</dc:creator>
  <cp:lastModifiedBy>Вакин А.Л.</cp:lastModifiedBy>
  <cp:revision>2</cp:revision>
  <cp:lastPrinted>2021-06-10T06:48:00Z</cp:lastPrinted>
  <dcterms:created xsi:type="dcterms:W3CDTF">2021-06-10T06:34:00Z</dcterms:created>
  <dcterms:modified xsi:type="dcterms:W3CDTF">2021-06-11T06:18:00Z</dcterms:modified>
</cp:coreProperties>
</file>